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3230" w14:textId="2E37C7A4" w:rsidR="00367E3C" w:rsidRDefault="00C52C78" w:rsidP="000A57A8">
      <w:pPr>
        <w:spacing w:after="0" w:line="259" w:lineRule="auto"/>
        <w:ind w:left="0" w:firstLine="0"/>
      </w:pPr>
      <w:r>
        <w:t xml:space="preserve">                                      </w:t>
      </w:r>
      <w:r>
        <w:rPr>
          <w:noProof/>
        </w:rPr>
        <w:drawing>
          <wp:inline distT="0" distB="0" distL="0" distR="0" wp14:anchorId="4124B92A" wp14:editId="7A17E3F0">
            <wp:extent cx="3214836" cy="3030855"/>
            <wp:effectExtent l="0" t="0" r="508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836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14EB" w14:textId="5826B3FE" w:rsidR="00367E3C" w:rsidRDefault="00367E3C" w:rsidP="000A57A8">
      <w:pPr>
        <w:spacing w:after="0" w:line="259" w:lineRule="auto"/>
        <w:ind w:left="0" w:firstLine="0"/>
      </w:pPr>
    </w:p>
    <w:p w14:paraId="3E262358" w14:textId="77777777" w:rsidR="000A57A8" w:rsidRDefault="000A57A8" w:rsidP="000A57A8">
      <w:pPr>
        <w:spacing w:after="0" w:line="259" w:lineRule="auto"/>
        <w:ind w:left="0" w:firstLine="0"/>
      </w:pPr>
    </w:p>
    <w:p w14:paraId="31303824" w14:textId="5FD40CFC" w:rsidR="00367E3C" w:rsidRDefault="00C52C78" w:rsidP="000A57A8">
      <w:pPr>
        <w:spacing w:after="0" w:line="259" w:lineRule="auto"/>
        <w:ind w:right="2"/>
        <w:jc w:val="center"/>
      </w:pPr>
      <w:r>
        <w:rPr>
          <w:b/>
          <w:sz w:val="36"/>
        </w:rPr>
        <w:t>Appel à candidature,</w:t>
      </w:r>
    </w:p>
    <w:p w14:paraId="21E67C78" w14:textId="65030719" w:rsidR="00367E3C" w:rsidRDefault="00C52C78" w:rsidP="000A57A8">
      <w:pPr>
        <w:spacing w:after="0" w:line="259" w:lineRule="auto"/>
        <w:ind w:right="3"/>
        <w:jc w:val="center"/>
      </w:pPr>
      <w:r>
        <w:rPr>
          <w:b/>
          <w:sz w:val="36"/>
        </w:rPr>
        <w:t xml:space="preserve">Organisation d’épreuves Nationales </w:t>
      </w:r>
      <w:r w:rsidR="000333F8">
        <w:rPr>
          <w:b/>
          <w:sz w:val="36"/>
        </w:rPr>
        <w:t>ILCA 2025</w:t>
      </w:r>
      <w:r>
        <w:rPr>
          <w:b/>
          <w:sz w:val="36"/>
        </w:rPr>
        <w:t>.</w:t>
      </w:r>
    </w:p>
    <w:p w14:paraId="2241D4B2" w14:textId="403424F8" w:rsidR="00367E3C" w:rsidRDefault="00367E3C" w:rsidP="000A57A8">
      <w:pPr>
        <w:spacing w:after="0" w:line="259" w:lineRule="auto"/>
        <w:ind w:left="0" w:firstLine="0"/>
      </w:pPr>
    </w:p>
    <w:p w14:paraId="528986FB" w14:textId="2B7B2499" w:rsidR="00367E3C" w:rsidRDefault="00367E3C" w:rsidP="000A57A8">
      <w:pPr>
        <w:spacing w:after="0" w:line="259" w:lineRule="auto"/>
        <w:ind w:left="0" w:firstLine="0"/>
      </w:pPr>
    </w:p>
    <w:p w14:paraId="010C2E9E" w14:textId="122868B1" w:rsidR="00367E3C" w:rsidRDefault="00C52C78" w:rsidP="000A57A8">
      <w:pPr>
        <w:ind w:left="-5"/>
      </w:pPr>
      <w:r>
        <w:t xml:space="preserve">Cet appel à candidature s'adresse aux clubs FFV qui souhaitent se porter </w:t>
      </w:r>
      <w:r w:rsidR="000333F8">
        <w:t>candidats à</w:t>
      </w:r>
      <w:r>
        <w:t xml:space="preserve"> l'organisation d'épreuves Nationales pour l'année 202</w:t>
      </w:r>
      <w:r w:rsidR="000333F8">
        <w:t>5</w:t>
      </w:r>
      <w:r>
        <w:t>.</w:t>
      </w:r>
    </w:p>
    <w:p w14:paraId="4B65184C" w14:textId="33450D04" w:rsidR="00367E3C" w:rsidRDefault="00367E3C" w:rsidP="000A57A8">
      <w:pPr>
        <w:spacing w:after="0" w:line="259" w:lineRule="auto"/>
        <w:ind w:left="0" w:firstLine="0"/>
      </w:pPr>
    </w:p>
    <w:p w14:paraId="0061FE98" w14:textId="7B112D90" w:rsidR="00367E3C" w:rsidRDefault="00C52C78" w:rsidP="000A57A8">
      <w:pPr>
        <w:ind w:left="-5"/>
      </w:pPr>
      <w:r>
        <w:t>Cet appel concerne :</w:t>
      </w:r>
    </w:p>
    <w:p w14:paraId="4A70CA23" w14:textId="5D0DE8B8" w:rsidR="00367E3C" w:rsidRDefault="00367E3C" w:rsidP="000A57A8">
      <w:pPr>
        <w:spacing w:after="0" w:line="259" w:lineRule="auto"/>
        <w:ind w:left="0" w:firstLine="0"/>
      </w:pPr>
    </w:p>
    <w:p w14:paraId="64076E0A" w14:textId="79A5BAF9" w:rsidR="00367E3C" w:rsidRDefault="00C52C78" w:rsidP="000A57A8">
      <w:pPr>
        <w:ind w:left="-5"/>
      </w:pPr>
      <w:r>
        <w:t>En 202</w:t>
      </w:r>
      <w:r w:rsidR="000333F8">
        <w:t>5</w:t>
      </w:r>
      <w:r>
        <w:t xml:space="preserve"> :</w:t>
      </w:r>
    </w:p>
    <w:p w14:paraId="2D596FCC" w14:textId="11D9C04B" w:rsidR="00367E3C" w:rsidRDefault="00C52C78" w:rsidP="000A57A8">
      <w:pPr>
        <w:numPr>
          <w:ilvl w:val="0"/>
          <w:numId w:val="1"/>
        </w:numPr>
        <w:ind w:hanging="135"/>
      </w:pPr>
      <w:r>
        <w:t xml:space="preserve">2 régates demi-nationale : une dans </w:t>
      </w:r>
      <w:r w:rsidR="000333F8">
        <w:t>la partie nord</w:t>
      </w:r>
      <w:r>
        <w:t xml:space="preserve"> de la </w:t>
      </w:r>
      <w:r w:rsidR="000333F8">
        <w:t>France (Douarnenez)</w:t>
      </w:r>
      <w:r>
        <w:t xml:space="preserve"> et l’autre dans la partie sud</w:t>
      </w:r>
      <w:r w:rsidR="000333F8">
        <w:t xml:space="preserve"> (Canet en Roussillon) du 18 au 20 </w:t>
      </w:r>
      <w:r w:rsidR="00586C2E">
        <w:t>a</w:t>
      </w:r>
      <w:r w:rsidR="000333F8">
        <w:t>vril.</w:t>
      </w:r>
    </w:p>
    <w:p w14:paraId="5B22A984" w14:textId="0C90764B" w:rsidR="00367E3C" w:rsidRDefault="00C52C78" w:rsidP="000A57A8">
      <w:pPr>
        <w:numPr>
          <w:ilvl w:val="0"/>
          <w:numId w:val="1"/>
        </w:numPr>
        <w:ind w:hanging="135"/>
      </w:pPr>
      <w:r>
        <w:t xml:space="preserve">L’Europa Cup </w:t>
      </w:r>
      <w:r w:rsidR="00586C2E">
        <w:t>à Maubuisson du 1</w:t>
      </w:r>
      <w:r w:rsidR="00586C2E" w:rsidRPr="00586C2E">
        <w:rPr>
          <w:vertAlign w:val="superscript"/>
        </w:rPr>
        <w:t>er</w:t>
      </w:r>
      <w:r w:rsidR="00586C2E">
        <w:t xml:space="preserve"> au 4 mai.</w:t>
      </w:r>
    </w:p>
    <w:p w14:paraId="5BCE26EF" w14:textId="62A5649D" w:rsidR="00367E3C" w:rsidRDefault="00C52C78" w:rsidP="000A57A8">
      <w:pPr>
        <w:numPr>
          <w:ilvl w:val="0"/>
          <w:numId w:val="1"/>
        </w:numPr>
        <w:ind w:hanging="135"/>
      </w:pPr>
      <w:r>
        <w:t xml:space="preserve">Les internationaux de France </w:t>
      </w:r>
      <w:r w:rsidR="00586C2E">
        <w:t>à Marseillan du 11 au 14 juillet.</w:t>
      </w:r>
    </w:p>
    <w:p w14:paraId="5A10345B" w14:textId="18005C3F" w:rsidR="00367E3C" w:rsidRDefault="00586C2E" w:rsidP="000A57A8">
      <w:pPr>
        <w:numPr>
          <w:ilvl w:val="0"/>
          <w:numId w:val="1"/>
        </w:numPr>
        <w:ind w:hanging="135"/>
      </w:pPr>
      <w:r>
        <w:t>Le national d’automne à La Rochelle du 29 Octobre au 1</w:t>
      </w:r>
      <w:r w:rsidRPr="00586C2E">
        <w:rPr>
          <w:vertAlign w:val="superscript"/>
        </w:rPr>
        <w:t>er</w:t>
      </w:r>
      <w:r>
        <w:t xml:space="preserve"> novembre.</w:t>
      </w:r>
    </w:p>
    <w:p w14:paraId="3AB55C8D" w14:textId="6602E461" w:rsidR="00367E3C" w:rsidRDefault="00367E3C" w:rsidP="000A57A8">
      <w:pPr>
        <w:spacing w:after="0" w:line="259" w:lineRule="auto"/>
        <w:ind w:left="0" w:firstLine="0"/>
      </w:pPr>
    </w:p>
    <w:p w14:paraId="5AAC70BA" w14:textId="6FC73349" w:rsidR="00367E3C" w:rsidRDefault="00C52C78" w:rsidP="000A57A8">
      <w:pPr>
        <w:spacing w:after="0" w:line="259" w:lineRule="auto"/>
        <w:ind w:left="0" w:firstLine="0"/>
      </w:pPr>
      <w:r>
        <w:rPr>
          <w:b/>
          <w:u w:val="single" w:color="000000"/>
        </w:rPr>
        <w:t>Remise des candidatures :</w:t>
      </w:r>
    </w:p>
    <w:p w14:paraId="246D71CE" w14:textId="6283A7BF" w:rsidR="00367E3C" w:rsidRDefault="00367E3C" w:rsidP="000A57A8">
      <w:pPr>
        <w:spacing w:after="0" w:line="259" w:lineRule="auto"/>
        <w:ind w:left="0" w:firstLine="0"/>
      </w:pPr>
    </w:p>
    <w:p w14:paraId="15B3A456" w14:textId="10C9416D" w:rsidR="00367E3C" w:rsidRDefault="00C52C78" w:rsidP="000A57A8">
      <w:pPr>
        <w:ind w:left="-5"/>
      </w:pPr>
      <w:r>
        <w:t xml:space="preserve">Les clubs, désirant se porter candidats pour cette organisation doivent transmettre un e-mail de </w:t>
      </w:r>
      <w:r w:rsidR="00586C2E">
        <w:t>proposition à</w:t>
      </w:r>
      <w:r>
        <w:t xml:space="preserve"> </w:t>
      </w:r>
      <w:hyperlink r:id="rId6" w:history="1">
        <w:r w:rsidR="00586C2E" w:rsidRPr="00374538">
          <w:rPr>
            <w:rStyle w:val="Lienhypertexte"/>
          </w:rPr>
          <w:t>responsable.calendrier.afli@gmail.com</w:t>
        </w:r>
      </w:hyperlink>
      <w:r w:rsidR="00586C2E">
        <w:t xml:space="preserve"> </w:t>
      </w:r>
      <w:r>
        <w:t>avant le 1</w:t>
      </w:r>
      <w:r>
        <w:rPr>
          <w:vertAlign w:val="superscript"/>
        </w:rPr>
        <w:t>er</w:t>
      </w:r>
      <w:r>
        <w:t xml:space="preserve"> juin 202</w:t>
      </w:r>
      <w:r w:rsidR="00586C2E">
        <w:t>5</w:t>
      </w:r>
      <w:r>
        <w:t>. Le cahier des charges en pièce jointe devra être scrupuleusement respecté et renseigné avant attribution de l'épreuve par le comité directeur de l'</w:t>
      </w:r>
      <w:r w:rsidR="000A57A8">
        <w:t>ILCA France.</w:t>
      </w:r>
    </w:p>
    <w:p w14:paraId="27B42912" w14:textId="13DFA7F3" w:rsidR="00367E3C" w:rsidRDefault="00367E3C" w:rsidP="000A57A8">
      <w:pPr>
        <w:spacing w:after="0" w:line="259" w:lineRule="auto"/>
        <w:ind w:left="0" w:firstLine="0"/>
      </w:pPr>
    </w:p>
    <w:p w14:paraId="4598695C" w14:textId="0BE234CB" w:rsidR="00367E3C" w:rsidRDefault="00C52C78" w:rsidP="000A57A8">
      <w:pPr>
        <w:ind w:left="-5"/>
      </w:pPr>
      <w:r>
        <w:t>Les documents concernés se trouvent sur le site internet de l’</w:t>
      </w:r>
      <w:r w:rsidR="000A57A8">
        <w:t>ILCA France</w:t>
      </w:r>
      <w:r>
        <w:t xml:space="preserve"> à la page destinée aux clubs.</w:t>
      </w:r>
    </w:p>
    <w:p w14:paraId="030ED5C1" w14:textId="063AD558" w:rsidR="00367E3C" w:rsidRDefault="00367E3C" w:rsidP="000A57A8">
      <w:pPr>
        <w:spacing w:after="0" w:line="259" w:lineRule="auto"/>
        <w:ind w:left="0" w:firstLine="0"/>
      </w:pPr>
    </w:p>
    <w:p w14:paraId="6B2AECBB" w14:textId="03FBF4FE" w:rsidR="00367E3C" w:rsidRDefault="00C52C78" w:rsidP="000A57A8">
      <w:pPr>
        <w:ind w:left="-5"/>
      </w:pPr>
      <w:r>
        <w:t>Les réponses devront être retournées par e-mail ou courrier. Seuls les dossiers complets seront étudiés pour la mise aux votes. L'épreuve, pour être prise en compte, devra être enregistrée sur le calendrier de la FFV.</w:t>
      </w:r>
    </w:p>
    <w:p w14:paraId="68C8B4CD" w14:textId="73F25DEF" w:rsidR="00367E3C" w:rsidRDefault="00367E3C" w:rsidP="000A57A8">
      <w:pPr>
        <w:spacing w:after="0" w:line="259" w:lineRule="auto"/>
        <w:ind w:left="0" w:firstLine="0"/>
      </w:pPr>
    </w:p>
    <w:p w14:paraId="76CCF868" w14:textId="52065847" w:rsidR="00367E3C" w:rsidRDefault="00C52C78" w:rsidP="000A57A8">
      <w:pPr>
        <w:ind w:left="-5"/>
      </w:pPr>
      <w:r>
        <w:t xml:space="preserve">Comme d'habitude, les décisions seront prises par les membres du comité directeur de la classe </w:t>
      </w:r>
      <w:r w:rsidR="00586C2E">
        <w:t xml:space="preserve">ILCA </w:t>
      </w:r>
      <w:r>
        <w:t>française</w:t>
      </w:r>
      <w:r w:rsidR="00586C2E">
        <w:t>.</w:t>
      </w:r>
    </w:p>
    <w:p w14:paraId="3062A91D" w14:textId="340A8105" w:rsidR="00367E3C" w:rsidRDefault="00367E3C" w:rsidP="000A57A8">
      <w:pPr>
        <w:spacing w:after="0" w:line="259" w:lineRule="auto"/>
        <w:ind w:left="0" w:firstLine="0"/>
      </w:pPr>
    </w:p>
    <w:tbl>
      <w:tblPr>
        <w:tblStyle w:val="TableGrid"/>
        <w:tblW w:w="8018" w:type="dxa"/>
        <w:tblInd w:w="0" w:type="dxa"/>
        <w:tblLook w:val="04A0" w:firstRow="1" w:lastRow="0" w:firstColumn="1" w:lastColumn="0" w:noHBand="0" w:noVBand="1"/>
      </w:tblPr>
      <w:tblGrid>
        <w:gridCol w:w="5387"/>
        <w:gridCol w:w="2631"/>
      </w:tblGrid>
      <w:tr w:rsidR="00367E3C" w14:paraId="0A26AEDB" w14:textId="77777777" w:rsidTr="000A57A8">
        <w:trPr>
          <w:trHeight w:val="4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EB1094" w14:textId="71114552" w:rsidR="00367E3C" w:rsidRDefault="00586C2E" w:rsidP="000A57A8">
            <w:pPr>
              <w:spacing w:after="0" w:line="259" w:lineRule="auto"/>
              <w:ind w:left="0" w:firstLine="0"/>
            </w:pPr>
            <w:r>
              <w:t>Le responsable du calendrier</w:t>
            </w:r>
            <w:r w:rsidR="000A57A8">
              <w:t xml:space="preserve"> ILCA France</w:t>
            </w:r>
            <w:r>
              <w:t>,</w:t>
            </w:r>
            <w:r w:rsidR="00C52C78">
              <w:t xml:space="preserve"> 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CE7F820" w14:textId="6CF7EFDE" w:rsidR="00367E3C" w:rsidRDefault="00C52C78" w:rsidP="000A57A8">
            <w:pPr>
              <w:spacing w:after="0" w:line="259" w:lineRule="auto"/>
              <w:ind w:left="0" w:firstLine="0"/>
            </w:pPr>
            <w:r>
              <w:t>L</w:t>
            </w:r>
            <w:r>
              <w:t>e président de l'</w:t>
            </w:r>
            <w:r w:rsidR="000A57A8">
              <w:t>ILCA France</w:t>
            </w:r>
          </w:p>
        </w:tc>
      </w:tr>
      <w:tr w:rsidR="00367E3C" w14:paraId="06E7CF64" w14:textId="77777777" w:rsidTr="000A57A8"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0EC920" w14:textId="521E841C" w:rsidR="00367E3C" w:rsidRDefault="000A57A8" w:rsidP="000A57A8">
            <w:pPr>
              <w:tabs>
                <w:tab w:val="center" w:pos="2268"/>
              </w:tabs>
              <w:spacing w:after="0" w:line="259" w:lineRule="auto"/>
              <w:ind w:left="0" w:firstLine="0"/>
            </w:pPr>
            <w:r>
              <w:t xml:space="preserve">                </w:t>
            </w:r>
            <w:r w:rsidR="00586C2E">
              <w:t>Vincent Poulard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74681A2" w14:textId="79C18198" w:rsidR="00367E3C" w:rsidRDefault="00C52C78" w:rsidP="000A57A8">
            <w:pPr>
              <w:spacing w:after="0" w:line="259" w:lineRule="auto"/>
              <w:ind w:left="749" w:firstLine="0"/>
            </w:pPr>
            <w:r>
              <w:t>Jean-Luc Michon</w:t>
            </w:r>
          </w:p>
        </w:tc>
      </w:tr>
    </w:tbl>
    <w:p w14:paraId="2590DAC0" w14:textId="2400211E" w:rsidR="00367E3C" w:rsidRDefault="00586C2E" w:rsidP="000A57A8">
      <w:pPr>
        <w:tabs>
          <w:tab w:val="center" w:pos="2268"/>
        </w:tabs>
        <w:spacing w:after="0" w:line="259" w:lineRule="auto"/>
        <w:ind w:left="0" w:firstLine="0"/>
      </w:pPr>
      <w:r>
        <w:t>responsable.calendrier.afli@gmail.com</w:t>
      </w:r>
    </w:p>
    <w:sectPr w:rsidR="00367E3C">
      <w:pgSz w:w="11906" w:h="16838"/>
      <w:pgMar w:top="1134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2ACC"/>
    <w:multiLevelType w:val="hybridMultilevel"/>
    <w:tmpl w:val="2006F57C"/>
    <w:lvl w:ilvl="0" w:tplc="3BCC6FDE">
      <w:start w:val="1"/>
      <w:numFmt w:val="bullet"/>
      <w:lvlText w:val="-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ED5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6205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065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68BB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0ED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2EC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ABC8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2AB6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46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3C"/>
    <w:rsid w:val="000333F8"/>
    <w:rsid w:val="000A57A8"/>
    <w:rsid w:val="00257D04"/>
    <w:rsid w:val="00367E3C"/>
    <w:rsid w:val="00586C2E"/>
    <w:rsid w:val="00A371D2"/>
    <w:rsid w:val="00B36981"/>
    <w:rsid w:val="00C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E9AE"/>
  <w15:docId w15:val="{88357BD1-989F-4ACE-89A1-3C0D13F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86C2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6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le.calendrier.afli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cp:lastModifiedBy>vincent poulard</cp:lastModifiedBy>
  <cp:revision>2</cp:revision>
  <dcterms:created xsi:type="dcterms:W3CDTF">2024-11-02T14:17:00Z</dcterms:created>
  <dcterms:modified xsi:type="dcterms:W3CDTF">2024-11-02T14:17:00Z</dcterms:modified>
</cp:coreProperties>
</file>